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744" w:rsidRPr="00BB0D4A" w:rsidRDefault="00CF5744" w:rsidP="00CF5744">
      <w:pPr>
        <w:pStyle w:val="a5"/>
        <w:rPr>
          <w:b/>
        </w:rPr>
      </w:pPr>
      <w:r w:rsidRPr="00BB0D4A">
        <w:rPr>
          <w:noProof/>
        </w:rPr>
        <w:drawing>
          <wp:inline distT="0" distB="0" distL="0" distR="0">
            <wp:extent cx="622300" cy="812800"/>
            <wp:effectExtent l="19050" t="0" r="6350" b="0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0" cy="81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5744" w:rsidRPr="00BB0D4A" w:rsidRDefault="00CF5744" w:rsidP="00CF5744">
      <w:pPr>
        <w:pStyle w:val="a5"/>
        <w:rPr>
          <w:b/>
        </w:rPr>
      </w:pPr>
      <w:r w:rsidRPr="00BB0D4A">
        <w:rPr>
          <w:b/>
        </w:rPr>
        <w:t xml:space="preserve">АДМИНИСТРАЦИЯ ГОРОДА БАРАБИНСКА </w:t>
      </w:r>
    </w:p>
    <w:p w:rsidR="00CF5744" w:rsidRPr="00BB0D4A" w:rsidRDefault="00CF5744" w:rsidP="00CF5744">
      <w:pPr>
        <w:pStyle w:val="a5"/>
        <w:rPr>
          <w:b/>
        </w:rPr>
      </w:pPr>
      <w:r w:rsidRPr="00BB0D4A">
        <w:rPr>
          <w:b/>
        </w:rPr>
        <w:t>БАРАБИНСКОГО РАЙОНА НОВОСИБИРСКОЙ ОБЛАСТИ</w:t>
      </w:r>
    </w:p>
    <w:p w:rsidR="00CF5744" w:rsidRPr="00BB0D4A" w:rsidRDefault="00CF5744" w:rsidP="00CF5744">
      <w:pPr>
        <w:pStyle w:val="a5"/>
        <w:rPr>
          <w:b/>
        </w:rPr>
      </w:pPr>
    </w:p>
    <w:p w:rsidR="00CF5744" w:rsidRPr="00BB0D4A" w:rsidRDefault="00CF5744" w:rsidP="00CF5744">
      <w:pPr>
        <w:pStyle w:val="1"/>
        <w:tabs>
          <w:tab w:val="left" w:pos="4678"/>
        </w:tabs>
        <w:rPr>
          <w:sz w:val="28"/>
        </w:rPr>
      </w:pPr>
      <w:r w:rsidRPr="00BB0D4A">
        <w:rPr>
          <w:sz w:val="28"/>
        </w:rPr>
        <w:t xml:space="preserve">ПОСТАНОВЛЕНИЕ </w:t>
      </w:r>
    </w:p>
    <w:p w:rsidR="00CF5744" w:rsidRPr="00BB0D4A" w:rsidRDefault="00CF5744" w:rsidP="00CF5744">
      <w:pPr>
        <w:pStyle w:val="1"/>
        <w:tabs>
          <w:tab w:val="left" w:pos="4678"/>
        </w:tabs>
        <w:rPr>
          <w:sz w:val="28"/>
        </w:rPr>
      </w:pPr>
    </w:p>
    <w:p w:rsidR="00CF5744" w:rsidRPr="00BB0D4A" w:rsidRDefault="002A62D6" w:rsidP="00CF5744">
      <w:pPr>
        <w:pStyle w:val="1"/>
        <w:tabs>
          <w:tab w:val="left" w:pos="4678"/>
        </w:tabs>
        <w:spacing w:line="240" w:lineRule="atLeas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  <w:r w:rsidR="00DD312E">
        <w:rPr>
          <w:b w:val="0"/>
          <w:sz w:val="28"/>
          <w:szCs w:val="28"/>
        </w:rPr>
        <w:t>22.12.2023  № 1138</w:t>
      </w:r>
    </w:p>
    <w:p w:rsidR="00CF5744" w:rsidRPr="00BB0D4A" w:rsidRDefault="00CF5744" w:rsidP="00CF5744">
      <w:pPr>
        <w:pStyle w:val="1"/>
        <w:tabs>
          <w:tab w:val="left" w:pos="4678"/>
        </w:tabs>
        <w:spacing w:line="240" w:lineRule="atLeast"/>
        <w:rPr>
          <w:b w:val="0"/>
          <w:sz w:val="28"/>
          <w:szCs w:val="28"/>
        </w:rPr>
      </w:pPr>
    </w:p>
    <w:p w:rsidR="00CF5744" w:rsidRPr="00BB0D4A" w:rsidRDefault="00CF5744" w:rsidP="00CF5744">
      <w:pPr>
        <w:pStyle w:val="1"/>
        <w:tabs>
          <w:tab w:val="left" w:pos="4678"/>
        </w:tabs>
        <w:rPr>
          <w:sz w:val="28"/>
          <w:szCs w:val="28"/>
        </w:rPr>
      </w:pPr>
      <w:r w:rsidRPr="00BB0D4A">
        <w:rPr>
          <w:sz w:val="28"/>
          <w:szCs w:val="28"/>
        </w:rPr>
        <w:t xml:space="preserve">О внесении изменений в Схему размещения нестационарных торговых объектов на территории города Барабинска </w:t>
      </w:r>
      <w:proofErr w:type="spellStart"/>
      <w:r w:rsidRPr="00BB0D4A">
        <w:rPr>
          <w:sz w:val="28"/>
          <w:szCs w:val="28"/>
        </w:rPr>
        <w:t>Барабинского</w:t>
      </w:r>
      <w:proofErr w:type="spellEnd"/>
      <w:r w:rsidRPr="00BB0D4A">
        <w:rPr>
          <w:sz w:val="28"/>
          <w:szCs w:val="28"/>
        </w:rPr>
        <w:t xml:space="preserve"> района Новосибирской области, утвержденную постановлением администрации города Барабинска </w:t>
      </w:r>
      <w:proofErr w:type="spellStart"/>
      <w:r w:rsidRPr="00BB0D4A">
        <w:rPr>
          <w:sz w:val="28"/>
          <w:szCs w:val="28"/>
        </w:rPr>
        <w:t>Барабинского</w:t>
      </w:r>
      <w:proofErr w:type="spellEnd"/>
      <w:r w:rsidRPr="00BB0D4A">
        <w:rPr>
          <w:sz w:val="28"/>
          <w:szCs w:val="28"/>
        </w:rPr>
        <w:t xml:space="preserve"> района Новосибирской области от 28.04.2021 № 284</w:t>
      </w:r>
    </w:p>
    <w:p w:rsidR="00CF5744" w:rsidRPr="00BB0D4A" w:rsidRDefault="00CF5744" w:rsidP="00CF5744">
      <w:pPr>
        <w:spacing w:after="0" w:line="240" w:lineRule="auto"/>
        <w:rPr>
          <w:lang w:eastAsia="ru-RU"/>
        </w:rPr>
      </w:pPr>
    </w:p>
    <w:p w:rsidR="00CF5744" w:rsidRPr="00BB0D4A" w:rsidRDefault="00CF5744" w:rsidP="00CF5744">
      <w:pPr>
        <w:pStyle w:val="3"/>
        <w:ind w:firstLine="851"/>
      </w:pPr>
      <w:proofErr w:type="gramStart"/>
      <w:r w:rsidRPr="00BB0D4A">
        <w:t xml:space="preserve">В соответствии с Федеральным законом от 28.12.2009 № 381-ФЗ «Об основах государственного регулирования торговой деятельности в Российской Федерации»,  руководствуясь приказом министерства промышленности, торговли и развития предпринимательства Новосибирской области  от 24.01.2011 № 10 «О порядке разработки и утверждения органами местного самоуправления Новосибирской области схемы размещения нестационарных торговых объектов»,  Уставом города Барабинска </w:t>
      </w:r>
      <w:proofErr w:type="spellStart"/>
      <w:r w:rsidRPr="00BB0D4A">
        <w:t>Барабинского</w:t>
      </w:r>
      <w:proofErr w:type="spellEnd"/>
      <w:r w:rsidRPr="00BB0D4A">
        <w:t xml:space="preserve"> района Новосибирской области,</w:t>
      </w:r>
      <w:proofErr w:type="gramEnd"/>
    </w:p>
    <w:p w:rsidR="00CF5744" w:rsidRPr="00BB0D4A" w:rsidRDefault="00CF5744" w:rsidP="00CF5744">
      <w:pPr>
        <w:pStyle w:val="1"/>
        <w:tabs>
          <w:tab w:val="left" w:pos="4678"/>
        </w:tabs>
        <w:jc w:val="both"/>
        <w:rPr>
          <w:b w:val="0"/>
          <w:sz w:val="28"/>
          <w:szCs w:val="28"/>
        </w:rPr>
      </w:pPr>
      <w:r w:rsidRPr="00BB0D4A">
        <w:rPr>
          <w:sz w:val="28"/>
          <w:szCs w:val="28"/>
        </w:rPr>
        <w:t>ПОСТАНОВЛЯЮ</w:t>
      </w:r>
      <w:r w:rsidRPr="00BB0D4A">
        <w:rPr>
          <w:b w:val="0"/>
          <w:sz w:val="28"/>
          <w:szCs w:val="28"/>
        </w:rPr>
        <w:t>:</w:t>
      </w:r>
    </w:p>
    <w:p w:rsidR="00CF5744" w:rsidRPr="00BB0D4A" w:rsidRDefault="00CF5744" w:rsidP="00CF5744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BB0D4A">
        <w:rPr>
          <w:rFonts w:ascii="Times New Roman" w:hAnsi="Times New Roman"/>
          <w:sz w:val="28"/>
          <w:szCs w:val="28"/>
          <w:lang w:eastAsia="ru-RU"/>
        </w:rPr>
        <w:t>1. Отделу развития малого бизнеса, торговли и услуг:</w:t>
      </w:r>
    </w:p>
    <w:p w:rsidR="00CF5744" w:rsidRPr="00BB0D4A" w:rsidRDefault="00CF5744" w:rsidP="00CF57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0D4A">
        <w:rPr>
          <w:rFonts w:ascii="Times New Roman" w:hAnsi="Times New Roman"/>
          <w:sz w:val="28"/>
          <w:szCs w:val="28"/>
        </w:rPr>
        <w:t xml:space="preserve">1.1. Внести в Схему размещения нестационарных торговых объектов на территории города Барабинска </w:t>
      </w:r>
      <w:proofErr w:type="spellStart"/>
      <w:r w:rsidRPr="00BB0D4A">
        <w:rPr>
          <w:rFonts w:ascii="Times New Roman" w:hAnsi="Times New Roman"/>
          <w:sz w:val="28"/>
          <w:szCs w:val="28"/>
        </w:rPr>
        <w:t>Барабинского</w:t>
      </w:r>
      <w:proofErr w:type="spellEnd"/>
      <w:r w:rsidRPr="00BB0D4A">
        <w:rPr>
          <w:rFonts w:ascii="Times New Roman" w:hAnsi="Times New Roman"/>
          <w:sz w:val="28"/>
          <w:szCs w:val="28"/>
        </w:rPr>
        <w:t xml:space="preserve"> района Новосибирской области, утвержденную постановлением администрации города Барабинска </w:t>
      </w:r>
      <w:proofErr w:type="spellStart"/>
      <w:r w:rsidRPr="00BB0D4A">
        <w:rPr>
          <w:rFonts w:ascii="Times New Roman" w:hAnsi="Times New Roman"/>
          <w:sz w:val="28"/>
          <w:szCs w:val="28"/>
        </w:rPr>
        <w:t>Барабинского</w:t>
      </w:r>
      <w:proofErr w:type="spellEnd"/>
      <w:r w:rsidRPr="00BB0D4A">
        <w:rPr>
          <w:rFonts w:ascii="Times New Roman" w:hAnsi="Times New Roman"/>
          <w:sz w:val="28"/>
          <w:szCs w:val="28"/>
        </w:rPr>
        <w:t xml:space="preserve"> района Новосибирской области от 28.04.2021 № 284 «Об утверждении Схемы размещения нестационарных торговых объектов на территории города Барабинска </w:t>
      </w:r>
      <w:proofErr w:type="spellStart"/>
      <w:r w:rsidRPr="00BB0D4A">
        <w:rPr>
          <w:rFonts w:ascii="Times New Roman" w:hAnsi="Times New Roman"/>
          <w:sz w:val="28"/>
          <w:szCs w:val="28"/>
        </w:rPr>
        <w:t>Барабинского</w:t>
      </w:r>
      <w:proofErr w:type="spellEnd"/>
      <w:r w:rsidRPr="00BB0D4A">
        <w:rPr>
          <w:rFonts w:ascii="Times New Roman" w:hAnsi="Times New Roman"/>
          <w:sz w:val="28"/>
          <w:szCs w:val="28"/>
        </w:rPr>
        <w:t xml:space="preserve"> района Новосибирской области»</w:t>
      </w:r>
      <w:r>
        <w:rPr>
          <w:rFonts w:ascii="Times New Roman" w:hAnsi="Times New Roman"/>
          <w:sz w:val="28"/>
          <w:szCs w:val="28"/>
        </w:rPr>
        <w:t xml:space="preserve"> </w:t>
      </w:r>
      <w:r w:rsidR="00333179">
        <w:rPr>
          <w:rFonts w:ascii="Times New Roman" w:hAnsi="Times New Roman"/>
          <w:sz w:val="28"/>
          <w:szCs w:val="28"/>
        </w:rPr>
        <w:t>дополнения, согласно приложению</w:t>
      </w:r>
      <w:r w:rsidRPr="00BB0D4A">
        <w:rPr>
          <w:rFonts w:ascii="Times New Roman" w:hAnsi="Times New Roman"/>
          <w:sz w:val="28"/>
          <w:szCs w:val="28"/>
        </w:rPr>
        <w:t xml:space="preserve"> к настоящему постановлению.  </w:t>
      </w:r>
    </w:p>
    <w:p w:rsidR="00CF5744" w:rsidRPr="00BB0D4A" w:rsidRDefault="00CF5744" w:rsidP="00CF5744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BB0D4A">
        <w:rPr>
          <w:rFonts w:ascii="Times New Roman" w:hAnsi="Times New Roman"/>
          <w:sz w:val="28"/>
          <w:szCs w:val="28"/>
          <w:lang w:eastAsia="ru-RU"/>
        </w:rPr>
        <w:t xml:space="preserve">1.2. Направить постановление </w:t>
      </w:r>
      <w:r w:rsidRPr="00BB0D4A">
        <w:rPr>
          <w:rStyle w:val="apple-converted-space"/>
          <w:rFonts w:ascii="Arial" w:hAnsi="Arial" w:cs="Arial"/>
          <w:spacing w:val="2"/>
          <w:sz w:val="21"/>
          <w:szCs w:val="21"/>
          <w:shd w:val="clear" w:color="auto" w:fill="FFFFFF"/>
        </w:rPr>
        <w:t> </w:t>
      </w:r>
      <w:r w:rsidRPr="00BB0D4A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в течение пяти рабочих дней со дня внесения дополнений в министерство промышленности, торговли и развития предпринимательства Новосибирской области.</w:t>
      </w:r>
    </w:p>
    <w:p w:rsidR="00CF5744" w:rsidRPr="00BB0D4A" w:rsidRDefault="00CF5744" w:rsidP="00CF57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0D4A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</w:t>
      </w:r>
      <w:r w:rsidRPr="00BB0D4A">
        <w:rPr>
          <w:rFonts w:ascii="Times New Roman" w:hAnsi="Times New Roman"/>
          <w:sz w:val="28"/>
          <w:szCs w:val="28"/>
          <w:lang w:eastAsia="ru-RU"/>
        </w:rPr>
        <w:t>1.3. Опубликовать настоящее постановление в газете «Барабинские ведомости» и разместить на официальном сайте администрации города Барабин</w:t>
      </w:r>
      <w:r w:rsidR="00333179">
        <w:rPr>
          <w:rFonts w:ascii="Times New Roman" w:hAnsi="Times New Roman"/>
          <w:sz w:val="28"/>
          <w:szCs w:val="28"/>
          <w:lang w:eastAsia="ru-RU"/>
        </w:rPr>
        <w:t>ска</w:t>
      </w:r>
      <w:r w:rsidRPr="00BB0D4A">
        <w:rPr>
          <w:rFonts w:ascii="Times New Roman" w:hAnsi="Times New Roman"/>
          <w:sz w:val="28"/>
          <w:szCs w:val="28"/>
          <w:lang w:eastAsia="ru-RU"/>
        </w:rPr>
        <w:t>.</w:t>
      </w:r>
    </w:p>
    <w:p w:rsidR="00CF5744" w:rsidRPr="00BB0D4A" w:rsidRDefault="00CF5744" w:rsidP="00CF574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B0D4A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Pr="00BB0D4A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BB0D4A">
        <w:rPr>
          <w:rFonts w:ascii="Times New Roman" w:hAnsi="Times New Roman"/>
          <w:sz w:val="28"/>
          <w:szCs w:val="28"/>
        </w:rPr>
        <w:t xml:space="preserve"> исполнением постановления возложить на заместителя главы администрации – начальника управления делами  Шульгина В.В.</w:t>
      </w:r>
    </w:p>
    <w:p w:rsidR="00CF5744" w:rsidRPr="00BB0D4A" w:rsidRDefault="00CF5744" w:rsidP="00CF57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F5744" w:rsidRPr="00BB0D4A" w:rsidRDefault="00CF5744" w:rsidP="00CF57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F5744" w:rsidRPr="00D14D91" w:rsidRDefault="00CF5744" w:rsidP="00941875">
      <w:pPr>
        <w:spacing w:after="0" w:line="240" w:lineRule="auto"/>
        <w:ind w:right="-2"/>
        <w:jc w:val="both"/>
        <w:rPr>
          <w:rFonts w:ascii="Times New Roman" w:hAnsi="Times New Roman"/>
          <w:color w:val="FFFFFF" w:themeColor="background1"/>
          <w:sz w:val="28"/>
          <w:szCs w:val="28"/>
        </w:rPr>
      </w:pPr>
      <w:r w:rsidRPr="00BB0D4A">
        <w:rPr>
          <w:rFonts w:ascii="Times New Roman" w:hAnsi="Times New Roman"/>
          <w:sz w:val="28"/>
          <w:szCs w:val="28"/>
        </w:rPr>
        <w:t xml:space="preserve"> Глава города Барабинска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941875">
        <w:rPr>
          <w:rFonts w:ascii="Times New Roman" w:hAnsi="Times New Roman"/>
          <w:sz w:val="28"/>
          <w:szCs w:val="28"/>
        </w:rPr>
        <w:t xml:space="preserve">  </w:t>
      </w:r>
      <w:r w:rsidRPr="00BB0D4A">
        <w:rPr>
          <w:rFonts w:ascii="Times New Roman" w:hAnsi="Times New Roman"/>
          <w:sz w:val="28"/>
          <w:szCs w:val="28"/>
        </w:rPr>
        <w:t xml:space="preserve"> Р.В. Бобр</w:t>
      </w:r>
      <w:r>
        <w:rPr>
          <w:rFonts w:ascii="Times New Roman" w:hAnsi="Times New Roman"/>
          <w:sz w:val="28"/>
          <w:szCs w:val="28"/>
        </w:rPr>
        <w:t>ов</w:t>
      </w:r>
      <w:r w:rsidRPr="00D14D91">
        <w:rPr>
          <w:rFonts w:ascii="Times New Roman" w:hAnsi="Times New Roman"/>
          <w:color w:val="FFFFFF" w:themeColor="background1"/>
          <w:sz w:val="28"/>
          <w:szCs w:val="28"/>
        </w:rPr>
        <w:t xml:space="preserve">                                        </w:t>
      </w:r>
    </w:p>
    <w:p w:rsidR="00802E35" w:rsidRDefault="00802E35" w:rsidP="00802E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</w:t>
      </w:r>
      <w:r w:rsidR="00B74307">
        <w:rPr>
          <w:rFonts w:ascii="Times New Roman" w:hAnsi="Times New Roman"/>
          <w:sz w:val="28"/>
          <w:szCs w:val="28"/>
        </w:rPr>
        <w:t xml:space="preserve">                     </w:t>
      </w:r>
    </w:p>
    <w:p w:rsidR="00802E35" w:rsidRDefault="00802E35" w:rsidP="00802E35">
      <w:pPr>
        <w:shd w:val="clear" w:color="auto" w:fill="FFFFFF"/>
        <w:spacing w:after="0" w:line="240" w:lineRule="auto"/>
        <w:ind w:firstLine="709"/>
        <w:jc w:val="right"/>
        <w:textAlignment w:val="baseline"/>
        <w:outlineLvl w:val="1"/>
        <w:rPr>
          <w:rFonts w:ascii="Times New Roman" w:eastAsia="Times New Roman" w:hAnsi="Times New Roman"/>
          <w:color w:val="3C3C3C"/>
          <w:spacing w:val="2"/>
          <w:sz w:val="28"/>
          <w:szCs w:val="28"/>
          <w:lang w:eastAsia="ru-RU"/>
        </w:rPr>
        <w:sectPr w:rsidR="00802E35" w:rsidSect="00802E35">
          <w:pgSz w:w="11906" w:h="16838"/>
          <w:pgMar w:top="567" w:right="567" w:bottom="1134" w:left="1418" w:header="709" w:footer="709" w:gutter="0"/>
          <w:cols w:space="708"/>
          <w:docGrid w:linePitch="360"/>
        </w:sectPr>
      </w:pPr>
    </w:p>
    <w:p w:rsidR="00CF5744" w:rsidRDefault="008F733E" w:rsidP="00CF5744">
      <w:pPr>
        <w:shd w:val="clear" w:color="auto" w:fill="FFFFFF"/>
        <w:spacing w:after="0" w:line="240" w:lineRule="auto"/>
        <w:ind w:firstLine="709"/>
        <w:jc w:val="right"/>
        <w:textAlignment w:val="baseline"/>
        <w:outlineLvl w:val="1"/>
        <w:rPr>
          <w:rFonts w:ascii="Times New Roman" w:eastAsia="Times New Roman" w:hAnsi="Times New Roman"/>
          <w:color w:val="3C3C3C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C3C3C"/>
          <w:spacing w:val="2"/>
          <w:sz w:val="28"/>
          <w:szCs w:val="28"/>
          <w:lang w:eastAsia="ru-RU"/>
        </w:rPr>
        <w:lastRenderedPageBreak/>
        <w:t>Прил</w:t>
      </w:r>
      <w:r w:rsidR="00CF5744">
        <w:rPr>
          <w:rFonts w:ascii="Times New Roman" w:eastAsia="Times New Roman" w:hAnsi="Times New Roman"/>
          <w:color w:val="3C3C3C"/>
          <w:spacing w:val="2"/>
          <w:sz w:val="28"/>
          <w:szCs w:val="28"/>
          <w:lang w:eastAsia="ru-RU"/>
        </w:rPr>
        <w:t xml:space="preserve">ожение </w:t>
      </w:r>
    </w:p>
    <w:p w:rsidR="00CF5744" w:rsidRDefault="00CF5744" w:rsidP="00CF5744">
      <w:pPr>
        <w:shd w:val="clear" w:color="auto" w:fill="FFFFFF"/>
        <w:spacing w:after="0" w:line="240" w:lineRule="auto"/>
        <w:ind w:firstLine="709"/>
        <w:jc w:val="right"/>
        <w:textAlignment w:val="baseline"/>
        <w:outlineLvl w:val="1"/>
        <w:rPr>
          <w:rFonts w:ascii="Times New Roman" w:eastAsia="Times New Roman" w:hAnsi="Times New Roman"/>
          <w:color w:val="3C3C3C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C3C3C"/>
          <w:spacing w:val="2"/>
          <w:sz w:val="28"/>
          <w:szCs w:val="28"/>
          <w:lang w:eastAsia="ru-RU"/>
        </w:rPr>
        <w:t>к постановлению администрации города Барабинска</w:t>
      </w:r>
    </w:p>
    <w:p w:rsidR="00CF5744" w:rsidRDefault="00CF5744" w:rsidP="00CF5744">
      <w:pPr>
        <w:shd w:val="clear" w:color="auto" w:fill="FFFFFF"/>
        <w:spacing w:after="0" w:line="240" w:lineRule="auto"/>
        <w:ind w:firstLine="709"/>
        <w:jc w:val="right"/>
        <w:textAlignment w:val="baseline"/>
        <w:outlineLvl w:val="1"/>
        <w:rPr>
          <w:rFonts w:ascii="Times New Roman" w:eastAsia="Times New Roman" w:hAnsi="Times New Roman"/>
          <w:color w:val="3C3C3C"/>
          <w:spacing w:val="2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color w:val="3C3C3C"/>
          <w:spacing w:val="2"/>
          <w:sz w:val="28"/>
          <w:szCs w:val="28"/>
          <w:lang w:eastAsia="ru-RU"/>
        </w:rPr>
        <w:t>Барабинского</w:t>
      </w:r>
      <w:proofErr w:type="spellEnd"/>
      <w:r>
        <w:rPr>
          <w:rFonts w:ascii="Times New Roman" w:eastAsia="Times New Roman" w:hAnsi="Times New Roman"/>
          <w:color w:val="3C3C3C"/>
          <w:spacing w:val="2"/>
          <w:sz w:val="28"/>
          <w:szCs w:val="28"/>
          <w:lang w:eastAsia="ru-RU"/>
        </w:rPr>
        <w:t xml:space="preserve"> района Новосибирской области </w:t>
      </w:r>
    </w:p>
    <w:p w:rsidR="00CF5744" w:rsidRDefault="002A62D6" w:rsidP="00CF5744">
      <w:pPr>
        <w:shd w:val="clear" w:color="auto" w:fill="FFFFFF"/>
        <w:spacing w:after="0" w:line="240" w:lineRule="auto"/>
        <w:ind w:firstLine="709"/>
        <w:jc w:val="right"/>
        <w:textAlignment w:val="baseline"/>
        <w:outlineLvl w:val="1"/>
        <w:rPr>
          <w:rFonts w:ascii="Times New Roman" w:eastAsia="Times New Roman" w:hAnsi="Times New Roman"/>
          <w:color w:val="3C3C3C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C3C3C"/>
          <w:spacing w:val="2"/>
          <w:sz w:val="28"/>
          <w:szCs w:val="28"/>
          <w:lang w:eastAsia="ru-RU"/>
        </w:rPr>
        <w:t xml:space="preserve"> </w:t>
      </w:r>
    </w:p>
    <w:p w:rsidR="00CF5744" w:rsidRDefault="00CF5744" w:rsidP="00CF5744">
      <w:pPr>
        <w:shd w:val="clear" w:color="auto" w:fill="FFFFFF"/>
        <w:spacing w:after="0" w:line="240" w:lineRule="auto"/>
        <w:ind w:firstLine="709"/>
        <w:jc w:val="right"/>
        <w:textAlignment w:val="baseline"/>
        <w:outlineLvl w:val="1"/>
        <w:rPr>
          <w:rFonts w:ascii="Times New Roman" w:eastAsia="Times New Roman" w:hAnsi="Times New Roman"/>
          <w:color w:val="3C3C3C"/>
          <w:spacing w:val="2"/>
          <w:sz w:val="28"/>
          <w:szCs w:val="28"/>
          <w:lang w:eastAsia="ru-RU"/>
        </w:rPr>
      </w:pPr>
    </w:p>
    <w:p w:rsidR="00CF5744" w:rsidRDefault="00CF5744" w:rsidP="00CF5744">
      <w:pPr>
        <w:shd w:val="clear" w:color="auto" w:fill="FFFFFF"/>
        <w:spacing w:after="0" w:line="240" w:lineRule="auto"/>
        <w:ind w:firstLine="709"/>
        <w:jc w:val="right"/>
        <w:textAlignment w:val="baseline"/>
        <w:outlineLvl w:val="1"/>
        <w:rPr>
          <w:rFonts w:ascii="Times New Roman" w:eastAsia="Times New Roman" w:hAnsi="Times New Roman"/>
          <w:color w:val="3C3C3C"/>
          <w:spacing w:val="2"/>
          <w:sz w:val="28"/>
          <w:szCs w:val="28"/>
          <w:lang w:eastAsia="ru-RU"/>
        </w:rPr>
      </w:pPr>
    </w:p>
    <w:p w:rsidR="00CF5744" w:rsidRDefault="00CF5744" w:rsidP="00084461">
      <w:pPr>
        <w:shd w:val="clear" w:color="auto" w:fill="FFFFFF"/>
        <w:tabs>
          <w:tab w:val="left" w:pos="3930"/>
          <w:tab w:val="right" w:pos="15139"/>
        </w:tabs>
        <w:spacing w:after="0" w:line="240" w:lineRule="auto"/>
        <w:ind w:firstLine="709"/>
        <w:jc w:val="both"/>
        <w:textAlignment w:val="baseline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C3C3C"/>
          <w:spacing w:val="2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tbl>
      <w:tblPr>
        <w:tblW w:w="1360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2211"/>
        <w:gridCol w:w="1474"/>
        <w:gridCol w:w="907"/>
        <w:gridCol w:w="1077"/>
        <w:gridCol w:w="1077"/>
        <w:gridCol w:w="2098"/>
        <w:gridCol w:w="1984"/>
        <w:gridCol w:w="2154"/>
      </w:tblGrid>
      <w:tr w:rsidR="00CF5744" w:rsidRPr="00580128" w:rsidTr="0014326B">
        <w:tc>
          <w:tcPr>
            <w:tcW w:w="624" w:type="dxa"/>
            <w:vAlign w:val="center"/>
          </w:tcPr>
          <w:p w:rsidR="00CF5744" w:rsidRPr="00580128" w:rsidRDefault="00CF5744" w:rsidP="001432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80128">
              <w:rPr>
                <w:rFonts w:ascii="Times New Roman" w:hAnsi="Times New Roman" w:cs="Times New Roman"/>
              </w:rPr>
              <w:t xml:space="preserve">N </w:t>
            </w:r>
            <w:proofErr w:type="spellStart"/>
            <w:proofErr w:type="gramStart"/>
            <w:r w:rsidRPr="00580128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580128">
              <w:rPr>
                <w:rFonts w:ascii="Times New Roman" w:hAnsi="Times New Roman" w:cs="Times New Roman"/>
              </w:rPr>
              <w:t>/</w:t>
            </w:r>
            <w:proofErr w:type="spellStart"/>
            <w:r w:rsidRPr="00580128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211" w:type="dxa"/>
            <w:vAlign w:val="center"/>
          </w:tcPr>
          <w:p w:rsidR="00CF5744" w:rsidRPr="00580128" w:rsidRDefault="00CF5744" w:rsidP="001432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80128">
              <w:rPr>
                <w:rFonts w:ascii="Times New Roman" w:hAnsi="Times New Roman" w:cs="Times New Roman"/>
              </w:rPr>
              <w:t>Адресный ориентир - место размещения нестационарного торгового объекта (район, адрес)</w:t>
            </w:r>
          </w:p>
        </w:tc>
        <w:tc>
          <w:tcPr>
            <w:tcW w:w="1474" w:type="dxa"/>
            <w:vAlign w:val="center"/>
          </w:tcPr>
          <w:p w:rsidR="00CF5744" w:rsidRPr="00580128" w:rsidRDefault="00CF5744" w:rsidP="001432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80128">
              <w:rPr>
                <w:rFonts w:ascii="Times New Roman" w:hAnsi="Times New Roman" w:cs="Times New Roman"/>
              </w:rPr>
              <w:t>Тип нестационарного торгового объекта &lt;*&gt;</w:t>
            </w:r>
          </w:p>
        </w:tc>
        <w:tc>
          <w:tcPr>
            <w:tcW w:w="907" w:type="dxa"/>
            <w:vAlign w:val="center"/>
          </w:tcPr>
          <w:p w:rsidR="00CF5744" w:rsidRPr="00580128" w:rsidRDefault="00CF5744" w:rsidP="001432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80128">
              <w:rPr>
                <w:rFonts w:ascii="Times New Roman" w:hAnsi="Times New Roman" w:cs="Times New Roman"/>
              </w:rPr>
              <w:t>Количество нестационарных торговых объектов</w:t>
            </w:r>
          </w:p>
        </w:tc>
        <w:tc>
          <w:tcPr>
            <w:tcW w:w="1077" w:type="dxa"/>
            <w:vAlign w:val="center"/>
          </w:tcPr>
          <w:p w:rsidR="00CF5744" w:rsidRPr="00580128" w:rsidRDefault="00CF5744" w:rsidP="001432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80128">
              <w:rPr>
                <w:rFonts w:ascii="Times New Roman" w:hAnsi="Times New Roman" w:cs="Times New Roman"/>
              </w:rPr>
              <w:t>Площадь земельного участка &lt;**&gt;</w:t>
            </w:r>
          </w:p>
        </w:tc>
        <w:tc>
          <w:tcPr>
            <w:tcW w:w="1077" w:type="dxa"/>
            <w:vAlign w:val="center"/>
          </w:tcPr>
          <w:p w:rsidR="00CF5744" w:rsidRPr="00580128" w:rsidRDefault="00CF5744" w:rsidP="001432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80128">
              <w:rPr>
                <w:rFonts w:ascii="Times New Roman" w:hAnsi="Times New Roman" w:cs="Times New Roman"/>
              </w:rPr>
              <w:t>Площадь нестационарного торгового объекта</w:t>
            </w:r>
          </w:p>
        </w:tc>
        <w:tc>
          <w:tcPr>
            <w:tcW w:w="2098" w:type="dxa"/>
            <w:vAlign w:val="center"/>
          </w:tcPr>
          <w:p w:rsidR="00CF5744" w:rsidRPr="00580128" w:rsidRDefault="00CF5744" w:rsidP="001432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80128">
              <w:rPr>
                <w:rFonts w:ascii="Times New Roman" w:hAnsi="Times New Roman" w:cs="Times New Roman"/>
              </w:rPr>
              <w:t>Специализация нестационарного торгового объекта (ассортимент реализуемой продукции)</w:t>
            </w:r>
          </w:p>
        </w:tc>
        <w:tc>
          <w:tcPr>
            <w:tcW w:w="1984" w:type="dxa"/>
            <w:vAlign w:val="center"/>
          </w:tcPr>
          <w:p w:rsidR="00CF5744" w:rsidRPr="00580128" w:rsidRDefault="00CF5744" w:rsidP="001432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80128">
              <w:rPr>
                <w:rFonts w:ascii="Times New Roman" w:hAnsi="Times New Roman" w:cs="Times New Roman"/>
              </w:rPr>
              <w:t>Собственник земельного участка, здания, строения, сооружения, где расположен нестационарный торговый объект</w:t>
            </w:r>
          </w:p>
        </w:tc>
        <w:tc>
          <w:tcPr>
            <w:tcW w:w="2154" w:type="dxa"/>
            <w:vAlign w:val="center"/>
          </w:tcPr>
          <w:p w:rsidR="00CF5744" w:rsidRPr="00580128" w:rsidRDefault="00CF5744" w:rsidP="001432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80128">
              <w:rPr>
                <w:rFonts w:ascii="Times New Roman" w:hAnsi="Times New Roman" w:cs="Times New Roman"/>
              </w:rPr>
              <w:t xml:space="preserve">Период функционирования нестационарного торгового объекта (постоянно или сезонно </w:t>
            </w:r>
            <w:proofErr w:type="gramStart"/>
            <w:r w:rsidRPr="00580128">
              <w:rPr>
                <w:rFonts w:ascii="Times New Roman" w:hAnsi="Times New Roman" w:cs="Times New Roman"/>
              </w:rPr>
              <w:t>с</w:t>
            </w:r>
            <w:proofErr w:type="gramEnd"/>
            <w:r w:rsidRPr="00580128">
              <w:rPr>
                <w:rFonts w:ascii="Times New Roman" w:hAnsi="Times New Roman" w:cs="Times New Roman"/>
              </w:rPr>
              <w:t xml:space="preserve"> ___ по ____)</w:t>
            </w:r>
          </w:p>
        </w:tc>
      </w:tr>
      <w:tr w:rsidR="00CF5744" w:rsidRPr="00580128" w:rsidTr="0014326B">
        <w:tc>
          <w:tcPr>
            <w:tcW w:w="624" w:type="dxa"/>
            <w:vAlign w:val="center"/>
          </w:tcPr>
          <w:p w:rsidR="00CF5744" w:rsidRPr="00580128" w:rsidRDefault="00FB1D51" w:rsidP="002A62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211" w:type="dxa"/>
            <w:vAlign w:val="center"/>
          </w:tcPr>
          <w:p w:rsidR="00CF5744" w:rsidRPr="00580128" w:rsidRDefault="00FB1D51" w:rsidP="00FB1D5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город Барабинск, площадь им. Ленина</w:t>
            </w:r>
            <w:r w:rsidR="00CF574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74" w:type="dxa"/>
            <w:vAlign w:val="center"/>
          </w:tcPr>
          <w:p w:rsidR="00CF5744" w:rsidRPr="00FB1D51" w:rsidRDefault="00FB1D51" w:rsidP="001432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D51">
              <w:rPr>
                <w:rFonts w:ascii="Times New Roman" w:hAnsi="Times New Roman" w:cs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аттракцион</w:t>
            </w:r>
          </w:p>
        </w:tc>
        <w:tc>
          <w:tcPr>
            <w:tcW w:w="907" w:type="dxa"/>
            <w:vAlign w:val="center"/>
          </w:tcPr>
          <w:p w:rsidR="00CF5744" w:rsidRPr="00580128" w:rsidRDefault="00CF5744" w:rsidP="001432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7" w:type="dxa"/>
            <w:vAlign w:val="center"/>
          </w:tcPr>
          <w:p w:rsidR="00CF5744" w:rsidRPr="00580128" w:rsidRDefault="00227CB2" w:rsidP="001432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077" w:type="dxa"/>
            <w:vAlign w:val="center"/>
          </w:tcPr>
          <w:p w:rsidR="00CF5744" w:rsidRPr="00580128" w:rsidRDefault="00227CB2" w:rsidP="001432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098" w:type="dxa"/>
            <w:vAlign w:val="center"/>
          </w:tcPr>
          <w:p w:rsidR="00CF5744" w:rsidRPr="00580128" w:rsidRDefault="00FB1D51" w:rsidP="00FB1D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Оказание услуг</w:t>
            </w:r>
          </w:p>
        </w:tc>
        <w:tc>
          <w:tcPr>
            <w:tcW w:w="1984" w:type="dxa"/>
            <w:vAlign w:val="center"/>
          </w:tcPr>
          <w:p w:rsidR="00CF5744" w:rsidRPr="00580128" w:rsidRDefault="00CF5744" w:rsidP="001432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 собственность</w:t>
            </w:r>
          </w:p>
        </w:tc>
        <w:tc>
          <w:tcPr>
            <w:tcW w:w="2154" w:type="dxa"/>
            <w:vAlign w:val="center"/>
          </w:tcPr>
          <w:p w:rsidR="00CF5744" w:rsidRPr="00580128" w:rsidRDefault="00C1188A" w:rsidP="001432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сезонно</w:t>
            </w:r>
          </w:p>
        </w:tc>
      </w:tr>
    </w:tbl>
    <w:p w:rsidR="00CF5744" w:rsidRPr="004B74C4" w:rsidRDefault="00CF5744" w:rsidP="00CF5744">
      <w:pPr>
        <w:rPr>
          <w:rFonts w:ascii="Times New Roman" w:hAnsi="Times New Roman"/>
          <w:sz w:val="28"/>
          <w:szCs w:val="28"/>
        </w:rPr>
      </w:pPr>
    </w:p>
    <w:p w:rsidR="00CF5744" w:rsidRDefault="00CF5744" w:rsidP="00CF5744">
      <w:pPr>
        <w:rPr>
          <w:rFonts w:ascii="Times New Roman" w:eastAsia="Times New Roman" w:hAnsi="Times New Roman"/>
          <w:sz w:val="28"/>
          <w:szCs w:val="28"/>
          <w:lang w:eastAsia="ru-RU"/>
        </w:rPr>
        <w:sectPr w:rsidR="00CF5744" w:rsidSect="00CF5744">
          <w:pgSz w:w="16838" w:h="11906" w:orient="landscape"/>
          <w:pgMar w:top="1418" w:right="567" w:bottom="567" w:left="1134" w:header="709" w:footer="709" w:gutter="0"/>
          <w:cols w:space="708"/>
          <w:docGrid w:linePitch="360"/>
        </w:sectPr>
      </w:pPr>
    </w:p>
    <w:p w:rsidR="00CF0501" w:rsidRDefault="00CF0501" w:rsidP="00CF05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0501" w:rsidRDefault="00CF0501" w:rsidP="00CF05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Схема</w:t>
      </w:r>
    </w:p>
    <w:p w:rsidR="00656E3D" w:rsidRDefault="00FB1D51" w:rsidP="00FB1D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размещения аттракциона</w:t>
      </w:r>
      <w:r w:rsidR="00CF0501"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</w:rPr>
        <w:t>площадь им. Ленина</w:t>
      </w:r>
    </w:p>
    <w:p w:rsidR="00C1188A" w:rsidRDefault="00C1188A" w:rsidP="00FB1D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188A" w:rsidRDefault="00C1188A" w:rsidP="00FB1D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188A" w:rsidRDefault="00503907" w:rsidP="00FB1D5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pict>
          <v:rect id="_x0000_s1036" style="position:absolute;left:0;text-align:left;margin-left:119.6pt;margin-top:199.4pt;width:36.75pt;height:21.75pt;z-index:251671552">
            <v:textbox>
              <w:txbxContent>
                <w:p w:rsidR="007D070A" w:rsidRPr="007D070A" w:rsidRDefault="00C1188A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36</w:t>
                  </w:r>
                </w:p>
              </w:txbxContent>
            </v:textbox>
          </v:rect>
        </w:pict>
      </w:r>
      <w:r w:rsidR="00C1188A"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299835" cy="4793839"/>
            <wp:effectExtent l="19050" t="0" r="571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47938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0501" w:rsidRDefault="00CF0501" w:rsidP="00CF0501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420FD" w:rsidRPr="009420FD" w:rsidRDefault="009420FD" w:rsidP="00AB2E34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9420FD" w:rsidRPr="009420FD" w:rsidSect="00370C7A">
      <w:pgSz w:w="11906" w:h="16838"/>
      <w:pgMar w:top="567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5804"/>
    <w:rsid w:val="000113FD"/>
    <w:rsid w:val="00070B1A"/>
    <w:rsid w:val="00084461"/>
    <w:rsid w:val="00085A46"/>
    <w:rsid w:val="000A3006"/>
    <w:rsid w:val="000C1AC3"/>
    <w:rsid w:val="000D4944"/>
    <w:rsid w:val="000F79AF"/>
    <w:rsid w:val="00102AE0"/>
    <w:rsid w:val="00152FFF"/>
    <w:rsid w:val="00153B67"/>
    <w:rsid w:val="00175804"/>
    <w:rsid w:val="00181C7D"/>
    <w:rsid w:val="00187B61"/>
    <w:rsid w:val="001D5554"/>
    <w:rsid w:val="00227CB2"/>
    <w:rsid w:val="002362A1"/>
    <w:rsid w:val="00251768"/>
    <w:rsid w:val="00253855"/>
    <w:rsid w:val="00257845"/>
    <w:rsid w:val="0029356C"/>
    <w:rsid w:val="002A62D6"/>
    <w:rsid w:val="002C2AD2"/>
    <w:rsid w:val="00333179"/>
    <w:rsid w:val="003467B0"/>
    <w:rsid w:val="00370C7A"/>
    <w:rsid w:val="00384012"/>
    <w:rsid w:val="003878C9"/>
    <w:rsid w:val="00397907"/>
    <w:rsid w:val="003B52B5"/>
    <w:rsid w:val="003B5C5F"/>
    <w:rsid w:val="003E1930"/>
    <w:rsid w:val="0046413A"/>
    <w:rsid w:val="004849F7"/>
    <w:rsid w:val="00494145"/>
    <w:rsid w:val="00496D96"/>
    <w:rsid w:val="004A7AD1"/>
    <w:rsid w:val="004E6C60"/>
    <w:rsid w:val="004E6DEB"/>
    <w:rsid w:val="00503907"/>
    <w:rsid w:val="00510FEE"/>
    <w:rsid w:val="00540467"/>
    <w:rsid w:val="005410DC"/>
    <w:rsid w:val="005453F8"/>
    <w:rsid w:val="00571C59"/>
    <w:rsid w:val="00582782"/>
    <w:rsid w:val="005E0523"/>
    <w:rsid w:val="00610B78"/>
    <w:rsid w:val="006239FE"/>
    <w:rsid w:val="006474BC"/>
    <w:rsid w:val="00656E3D"/>
    <w:rsid w:val="00665DB6"/>
    <w:rsid w:val="006B458A"/>
    <w:rsid w:val="006D621A"/>
    <w:rsid w:val="006F066C"/>
    <w:rsid w:val="00736F92"/>
    <w:rsid w:val="007A4AF4"/>
    <w:rsid w:val="007D0149"/>
    <w:rsid w:val="007D070A"/>
    <w:rsid w:val="00802E35"/>
    <w:rsid w:val="00813D60"/>
    <w:rsid w:val="00840EED"/>
    <w:rsid w:val="00850746"/>
    <w:rsid w:val="00855962"/>
    <w:rsid w:val="0087636D"/>
    <w:rsid w:val="00883F75"/>
    <w:rsid w:val="008B1A40"/>
    <w:rsid w:val="008C0C0D"/>
    <w:rsid w:val="008E6400"/>
    <w:rsid w:val="008F5B20"/>
    <w:rsid w:val="008F733E"/>
    <w:rsid w:val="009122AB"/>
    <w:rsid w:val="00936F5C"/>
    <w:rsid w:val="00941875"/>
    <w:rsid w:val="009420FD"/>
    <w:rsid w:val="009635D6"/>
    <w:rsid w:val="009668AF"/>
    <w:rsid w:val="00972755"/>
    <w:rsid w:val="009A3547"/>
    <w:rsid w:val="009A3D82"/>
    <w:rsid w:val="009C4300"/>
    <w:rsid w:val="009D47E7"/>
    <w:rsid w:val="009F0FAD"/>
    <w:rsid w:val="009F2B6D"/>
    <w:rsid w:val="00A20CCE"/>
    <w:rsid w:val="00A6499D"/>
    <w:rsid w:val="00A750B0"/>
    <w:rsid w:val="00AB2E34"/>
    <w:rsid w:val="00AC0E2C"/>
    <w:rsid w:val="00AC3484"/>
    <w:rsid w:val="00B220BB"/>
    <w:rsid w:val="00B2478A"/>
    <w:rsid w:val="00B63B8A"/>
    <w:rsid w:val="00B74307"/>
    <w:rsid w:val="00B76C31"/>
    <w:rsid w:val="00B77275"/>
    <w:rsid w:val="00B856A0"/>
    <w:rsid w:val="00B91297"/>
    <w:rsid w:val="00BF1EBF"/>
    <w:rsid w:val="00C1188A"/>
    <w:rsid w:val="00CC7704"/>
    <w:rsid w:val="00CD2D32"/>
    <w:rsid w:val="00CF0501"/>
    <w:rsid w:val="00CF4B86"/>
    <w:rsid w:val="00CF5744"/>
    <w:rsid w:val="00D17340"/>
    <w:rsid w:val="00D20784"/>
    <w:rsid w:val="00DD312E"/>
    <w:rsid w:val="00E23C48"/>
    <w:rsid w:val="00E91521"/>
    <w:rsid w:val="00E91524"/>
    <w:rsid w:val="00E9724F"/>
    <w:rsid w:val="00ED4ABE"/>
    <w:rsid w:val="00EF0028"/>
    <w:rsid w:val="00EF4F6B"/>
    <w:rsid w:val="00F20513"/>
    <w:rsid w:val="00F269C3"/>
    <w:rsid w:val="00F43327"/>
    <w:rsid w:val="00FB1D51"/>
    <w:rsid w:val="00FC157F"/>
    <w:rsid w:val="00FC4023"/>
    <w:rsid w:val="00FC71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149"/>
  </w:style>
  <w:style w:type="paragraph" w:styleId="1">
    <w:name w:val="heading 1"/>
    <w:basedOn w:val="a"/>
    <w:next w:val="a"/>
    <w:link w:val="10"/>
    <w:qFormat/>
    <w:rsid w:val="00802E3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58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580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802E3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5">
    <w:name w:val="Title"/>
    <w:basedOn w:val="a"/>
    <w:link w:val="a6"/>
    <w:qFormat/>
    <w:rsid w:val="00802E3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Название Знак"/>
    <w:basedOn w:val="a0"/>
    <w:link w:val="a5"/>
    <w:rsid w:val="00802E3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802E3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02E3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pple-converted-space">
    <w:name w:val="apple-converted-space"/>
    <w:basedOn w:val="a0"/>
    <w:rsid w:val="00802E35"/>
  </w:style>
  <w:style w:type="paragraph" w:customStyle="1" w:styleId="ConsPlusNormal">
    <w:name w:val="ConsPlusNormal"/>
    <w:rsid w:val="00802E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3F3CDD-DB31-48AD-BA46-985CE13A6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1208</TotalTime>
  <Pages>3</Pages>
  <Words>430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Инна</cp:lastModifiedBy>
  <cp:revision>52</cp:revision>
  <cp:lastPrinted>2023-12-22T04:34:00Z</cp:lastPrinted>
  <dcterms:created xsi:type="dcterms:W3CDTF">2018-12-07T03:43:00Z</dcterms:created>
  <dcterms:modified xsi:type="dcterms:W3CDTF">2023-12-22T04:40:00Z</dcterms:modified>
</cp:coreProperties>
</file>